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603E" w14:textId="3C03128A" w:rsidR="00A218A1" w:rsidRDefault="00494804">
      <w:pPr>
        <w:rPr>
          <w:color w:val="FF0000"/>
          <w:sz w:val="40"/>
          <w:szCs w:val="32"/>
        </w:rPr>
      </w:pPr>
      <w:r w:rsidRPr="00180A43">
        <w:rPr>
          <w:noProof/>
          <w:color w:val="FF0000"/>
          <w:sz w:val="40"/>
          <w:szCs w:val="32"/>
        </w:rPr>
        <w:drawing>
          <wp:anchor distT="0" distB="0" distL="114300" distR="114300" simplePos="0" relativeHeight="251661824" behindDoc="1" locked="0" layoutInCell="1" allowOverlap="1" wp14:anchorId="0D3F3748" wp14:editId="4DDADA29">
            <wp:simplePos x="0" y="0"/>
            <wp:positionH relativeFrom="column">
              <wp:posOffset>-31805</wp:posOffset>
            </wp:positionH>
            <wp:positionV relativeFrom="paragraph">
              <wp:posOffset>55</wp:posOffset>
            </wp:positionV>
            <wp:extent cx="1528445" cy="1344295"/>
            <wp:effectExtent l="0" t="0" r="0" b="8255"/>
            <wp:wrapTight wrapText="bothSides">
              <wp:wrapPolygon edited="0">
                <wp:start x="0" y="0"/>
                <wp:lineTo x="0" y="21427"/>
                <wp:lineTo x="21268" y="21427"/>
                <wp:lineTo x="21268" y="0"/>
                <wp:lineTo x="0" y="0"/>
              </wp:wrapPolygon>
            </wp:wrapTight>
            <wp:docPr id="212241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3648" name="Picture 2122413648"/>
                    <pic:cNvPicPr/>
                  </pic:nvPicPr>
                  <pic:blipFill>
                    <a:blip r:embed="rId4">
                      <a:extLst>
                        <a:ext uri="{28A0092B-C50C-407E-A947-70E740481C1C}">
                          <a14:useLocalDpi xmlns:a14="http://schemas.microsoft.com/office/drawing/2010/main" val="0"/>
                        </a:ext>
                      </a:extLst>
                    </a:blip>
                    <a:stretch>
                      <a:fillRect/>
                    </a:stretch>
                  </pic:blipFill>
                  <pic:spPr>
                    <a:xfrm>
                      <a:off x="0" y="0"/>
                      <a:ext cx="1528445" cy="1344295"/>
                    </a:xfrm>
                    <a:prstGeom prst="rect">
                      <a:avLst/>
                    </a:prstGeom>
                  </pic:spPr>
                </pic:pic>
              </a:graphicData>
            </a:graphic>
          </wp:anchor>
        </w:drawing>
      </w:r>
      <w:r w:rsidRPr="00180A43">
        <w:rPr>
          <w:color w:val="FF0000"/>
          <w:sz w:val="40"/>
          <w:szCs w:val="32"/>
        </w:rPr>
        <w:t>Australian Hindi Indian As</w:t>
      </w:r>
      <w:r w:rsidR="00582001" w:rsidRPr="00180A43">
        <w:rPr>
          <w:color w:val="FF0000"/>
          <w:sz w:val="40"/>
          <w:szCs w:val="32"/>
        </w:rPr>
        <w:t>sociation Inc</w:t>
      </w:r>
    </w:p>
    <w:p w14:paraId="41A81557" w14:textId="600A06CE" w:rsidR="00070505" w:rsidRPr="00382D84" w:rsidRDefault="00070505" w:rsidP="00070505">
      <w:pPr>
        <w:jc w:val="center"/>
        <w:rPr>
          <w:szCs w:val="20"/>
        </w:rPr>
      </w:pPr>
      <w:r w:rsidRPr="00070505">
        <w:rPr>
          <w:szCs w:val="20"/>
        </w:rPr>
        <w:t xml:space="preserve">ABN No. 55 491 417 584 </w:t>
      </w:r>
    </w:p>
    <w:p w14:paraId="23767C4D" w14:textId="5240B083" w:rsidR="00C329D4" w:rsidRDefault="00382D84" w:rsidP="00070505">
      <w:pPr>
        <w:jc w:val="center"/>
        <w:rPr>
          <w:szCs w:val="20"/>
        </w:rPr>
      </w:pPr>
      <w:r w:rsidRPr="00382D84">
        <w:rPr>
          <w:szCs w:val="20"/>
        </w:rPr>
        <w:t>Bulkham Hills, New South Wales, 2119</w:t>
      </w:r>
    </w:p>
    <w:p w14:paraId="4A7B891B" w14:textId="77777777" w:rsidR="00DC69F0" w:rsidRDefault="00DC69F0" w:rsidP="00070505">
      <w:pPr>
        <w:jc w:val="center"/>
        <w:rPr>
          <w:szCs w:val="20"/>
        </w:rPr>
      </w:pPr>
    </w:p>
    <w:p w14:paraId="56CC8699" w14:textId="77777777" w:rsidR="00DC69F0" w:rsidRDefault="00DC69F0" w:rsidP="00070505">
      <w:pPr>
        <w:jc w:val="center"/>
        <w:rPr>
          <w:szCs w:val="20"/>
        </w:rPr>
      </w:pPr>
    </w:p>
    <w:p w14:paraId="197CC209" w14:textId="77777777" w:rsidR="008C58F0" w:rsidRDefault="00DC69F0" w:rsidP="00DC69F0">
      <w:pPr>
        <w:shd w:val="clear" w:color="auto" w:fill="FFFFFF"/>
        <w:spacing w:after="0" w:line="240" w:lineRule="auto"/>
        <w:rPr>
          <w:rFonts w:ascii="Tahoma" w:eastAsia="Times New Roman" w:hAnsi="Tahoma" w:cs="Tahoma"/>
          <w:color w:val="222222"/>
          <w:kern w:val="0"/>
          <w:szCs w:val="24"/>
          <w14:ligatures w14:val="none"/>
        </w:rPr>
      </w:pPr>
      <w:r w:rsidRPr="00DC69F0">
        <w:rPr>
          <w:rFonts w:ascii="Tahoma" w:eastAsia="Times New Roman" w:hAnsi="Tahoma" w:cs="Tahoma"/>
          <w:color w:val="222222"/>
          <w:kern w:val="0"/>
          <w:szCs w:val="24"/>
          <w14:ligatures w14:val="none"/>
        </w:rPr>
        <w:t>﻿</w:t>
      </w:r>
      <w:r w:rsidR="008C58F0">
        <w:rPr>
          <w:rFonts w:ascii="Tahoma" w:eastAsia="Times New Roman" w:hAnsi="Tahoma" w:cs="Tahoma"/>
          <w:color w:val="222222"/>
          <w:kern w:val="0"/>
          <w:szCs w:val="24"/>
          <w14:ligatures w14:val="none"/>
        </w:rPr>
        <w:t>Dated: 18</w:t>
      </w:r>
      <w:r w:rsidR="008C58F0" w:rsidRPr="008C58F0">
        <w:rPr>
          <w:rFonts w:ascii="Tahoma" w:eastAsia="Times New Roman" w:hAnsi="Tahoma" w:cs="Tahoma"/>
          <w:color w:val="222222"/>
          <w:kern w:val="0"/>
          <w:szCs w:val="24"/>
          <w:vertAlign w:val="superscript"/>
          <w14:ligatures w14:val="none"/>
        </w:rPr>
        <w:t>th</w:t>
      </w:r>
      <w:r w:rsidR="008C58F0">
        <w:rPr>
          <w:rFonts w:ascii="Tahoma" w:eastAsia="Times New Roman" w:hAnsi="Tahoma" w:cs="Tahoma"/>
          <w:color w:val="222222"/>
          <w:kern w:val="0"/>
          <w:szCs w:val="24"/>
          <w14:ligatures w14:val="none"/>
        </w:rPr>
        <w:t xml:space="preserve"> December, 2025</w:t>
      </w:r>
    </w:p>
    <w:p w14:paraId="65E02984" w14:textId="77777777" w:rsidR="008C58F0" w:rsidRDefault="008C58F0" w:rsidP="00DC69F0">
      <w:pPr>
        <w:shd w:val="clear" w:color="auto" w:fill="FFFFFF"/>
        <w:spacing w:after="0" w:line="240" w:lineRule="auto"/>
        <w:rPr>
          <w:rFonts w:ascii="Tahoma" w:eastAsia="Times New Roman" w:hAnsi="Tahoma" w:cs="Tahoma"/>
          <w:color w:val="222222"/>
          <w:kern w:val="0"/>
          <w:szCs w:val="24"/>
          <w14:ligatures w14:val="none"/>
        </w:rPr>
      </w:pPr>
    </w:p>
    <w:p w14:paraId="32D6C692" w14:textId="622CA5C4" w:rsidR="00DC69F0" w:rsidRPr="00DC69F0" w:rsidRDefault="00DC69F0" w:rsidP="00DC69F0">
      <w:pPr>
        <w:shd w:val="clear" w:color="auto" w:fill="FFFFFF"/>
        <w:spacing w:after="0"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Dear Members of the Multicultural Association,</w:t>
      </w:r>
    </w:p>
    <w:p w14:paraId="748C8E93"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We write to express our profound sorrow and unequivocal condemnation of the recent violent attack in Bondi. This senseless act has deeply shocked the community and caused immeasurable pain to the victims, their families, and all those affected.</w:t>
      </w:r>
    </w:p>
    <w:p w14:paraId="4F469ECE"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Violence of this nature has no place in our society. It stands in direct opposition to the values of respect, safety, and mutual understanding that underpin Australia’s multicultural community.</w:t>
      </w:r>
    </w:p>
    <w:p w14:paraId="634712FC"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At times of tragedy, it is more important than ever that we reject hatred and fear, and instead reaffirm our commitment to unity, compassion, and peaceful coexistence.</w:t>
      </w:r>
    </w:p>
    <w:p w14:paraId="38B038B2"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Our thoughts are with the victims, their loved ones, and the wider community during this difficult period. We also acknowledge the strength and resilience shown by first responders and community members who acted with courage and humanity in the face of such horror.</w:t>
      </w:r>
    </w:p>
    <w:p w14:paraId="5B7BD4C3"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We stand in solidarity with people of all cultures, faiths, and backgrounds, united in our shared commitment to peace and the protection of human life.</w:t>
      </w:r>
    </w:p>
    <w:p w14:paraId="389E1D59"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Please accept our deepest condolences and our ongoing support.</w:t>
      </w:r>
    </w:p>
    <w:p w14:paraId="24D8B760" w14:textId="77777777" w:rsidR="00DC69F0" w:rsidRPr="00DC69F0" w:rsidRDefault="00DC69F0" w:rsidP="00DC69F0">
      <w:pPr>
        <w:shd w:val="clear" w:color="auto" w:fill="FFFFFF"/>
        <w:spacing w:before="100" w:beforeAutospacing="1" w:after="100" w:afterAutospacing="1"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Yours sincerely</w:t>
      </w:r>
    </w:p>
    <w:p w14:paraId="28FFA1C3" w14:textId="77777777" w:rsidR="00DC69F0" w:rsidRPr="00DC69F0" w:rsidRDefault="00DC69F0" w:rsidP="00DC69F0">
      <w:pPr>
        <w:shd w:val="clear" w:color="auto" w:fill="FFFFFF"/>
        <w:spacing w:after="0"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Meeta Sharma President </w:t>
      </w:r>
    </w:p>
    <w:p w14:paraId="71ED7F0B" w14:textId="5442AC97" w:rsidR="00DC69F0" w:rsidRPr="00DC69F0" w:rsidRDefault="00DC69F0" w:rsidP="00DC69F0">
      <w:pPr>
        <w:shd w:val="clear" w:color="auto" w:fill="FFFFFF"/>
        <w:spacing w:after="0"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on behalf of Executive team </w:t>
      </w:r>
    </w:p>
    <w:p w14:paraId="3F2FB498" w14:textId="77777777" w:rsidR="00DC69F0" w:rsidRPr="00DC69F0" w:rsidRDefault="00DC69F0" w:rsidP="00DC69F0">
      <w:pPr>
        <w:shd w:val="clear" w:color="auto" w:fill="FFFFFF"/>
        <w:spacing w:after="0" w:line="240" w:lineRule="auto"/>
        <w:rPr>
          <w:rFonts w:ascii="Arial" w:eastAsia="Times New Roman" w:hAnsi="Arial" w:cs="Arial"/>
          <w:color w:val="222222"/>
          <w:kern w:val="0"/>
          <w:szCs w:val="24"/>
          <w14:ligatures w14:val="none"/>
        </w:rPr>
      </w:pPr>
      <w:r w:rsidRPr="00DC69F0">
        <w:rPr>
          <w:rFonts w:ascii="Arial" w:eastAsia="Times New Roman" w:hAnsi="Arial" w:cs="Arial"/>
          <w:color w:val="222222"/>
          <w:kern w:val="0"/>
          <w:szCs w:val="24"/>
          <w14:ligatures w14:val="none"/>
        </w:rPr>
        <w:t>Australian Hindi Indian Association </w:t>
      </w:r>
    </w:p>
    <w:p w14:paraId="68CA3207" w14:textId="77777777" w:rsidR="00DC69F0" w:rsidRPr="00070505" w:rsidRDefault="00DC69F0" w:rsidP="00DC69F0">
      <w:pPr>
        <w:rPr>
          <w:szCs w:val="20"/>
        </w:rPr>
      </w:pPr>
    </w:p>
    <w:p w14:paraId="7CD56B3A" w14:textId="77777777" w:rsidR="00070505" w:rsidRPr="00180A43" w:rsidRDefault="00070505">
      <w:pPr>
        <w:rPr>
          <w:color w:val="FF0000"/>
          <w:sz w:val="40"/>
          <w:szCs w:val="32"/>
        </w:rPr>
      </w:pPr>
    </w:p>
    <w:sectPr w:rsidR="00070505" w:rsidRPr="00180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A1"/>
    <w:rsid w:val="00070505"/>
    <w:rsid w:val="00180A43"/>
    <w:rsid w:val="00382D84"/>
    <w:rsid w:val="00494804"/>
    <w:rsid w:val="00582001"/>
    <w:rsid w:val="005F6BC6"/>
    <w:rsid w:val="006D52FC"/>
    <w:rsid w:val="007D4EF7"/>
    <w:rsid w:val="008C58F0"/>
    <w:rsid w:val="00A218A1"/>
    <w:rsid w:val="00C329D4"/>
    <w:rsid w:val="00DC69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622"/>
  <w15:chartTrackingRefBased/>
  <w15:docId w15:val="{653D7FF6-87C5-4D7B-829C-FDDE6DE7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8A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218A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218A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21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21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8A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218A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218A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21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21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8A1"/>
    <w:rPr>
      <w:rFonts w:eastAsiaTheme="majorEastAsia" w:cstheme="majorBidi"/>
      <w:color w:val="272727" w:themeColor="text1" w:themeTint="D8"/>
    </w:rPr>
  </w:style>
  <w:style w:type="paragraph" w:styleId="Title">
    <w:name w:val="Title"/>
    <w:basedOn w:val="Normal"/>
    <w:next w:val="Normal"/>
    <w:link w:val="TitleChar"/>
    <w:uiPriority w:val="10"/>
    <w:qFormat/>
    <w:rsid w:val="00A218A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18A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18A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18A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18A1"/>
    <w:pPr>
      <w:spacing w:before="160"/>
      <w:jc w:val="center"/>
    </w:pPr>
    <w:rPr>
      <w:i/>
      <w:iCs/>
      <w:color w:val="404040" w:themeColor="text1" w:themeTint="BF"/>
    </w:rPr>
  </w:style>
  <w:style w:type="character" w:customStyle="1" w:styleId="QuoteChar">
    <w:name w:val="Quote Char"/>
    <w:basedOn w:val="DefaultParagraphFont"/>
    <w:link w:val="Quote"/>
    <w:uiPriority w:val="29"/>
    <w:rsid w:val="00A218A1"/>
    <w:rPr>
      <w:i/>
      <w:iCs/>
      <w:color w:val="404040" w:themeColor="text1" w:themeTint="BF"/>
    </w:rPr>
  </w:style>
  <w:style w:type="paragraph" w:styleId="ListParagraph">
    <w:name w:val="List Paragraph"/>
    <w:basedOn w:val="Normal"/>
    <w:uiPriority w:val="34"/>
    <w:qFormat/>
    <w:rsid w:val="00A218A1"/>
    <w:pPr>
      <w:ind w:left="720"/>
      <w:contextualSpacing/>
    </w:pPr>
  </w:style>
  <w:style w:type="character" w:styleId="IntenseEmphasis">
    <w:name w:val="Intense Emphasis"/>
    <w:basedOn w:val="DefaultParagraphFont"/>
    <w:uiPriority w:val="21"/>
    <w:qFormat/>
    <w:rsid w:val="00A218A1"/>
    <w:rPr>
      <w:i/>
      <w:iCs/>
      <w:color w:val="0F4761" w:themeColor="accent1" w:themeShade="BF"/>
    </w:rPr>
  </w:style>
  <w:style w:type="paragraph" w:styleId="IntenseQuote">
    <w:name w:val="Intense Quote"/>
    <w:basedOn w:val="Normal"/>
    <w:next w:val="Normal"/>
    <w:link w:val="IntenseQuoteChar"/>
    <w:uiPriority w:val="30"/>
    <w:qFormat/>
    <w:rsid w:val="00A21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8A1"/>
    <w:rPr>
      <w:i/>
      <w:iCs/>
      <w:color w:val="0F4761" w:themeColor="accent1" w:themeShade="BF"/>
    </w:rPr>
  </w:style>
  <w:style w:type="character" w:styleId="IntenseReference">
    <w:name w:val="Intense Reference"/>
    <w:basedOn w:val="DefaultParagraphFont"/>
    <w:uiPriority w:val="32"/>
    <w:qFormat/>
    <w:rsid w:val="00A218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58088d-b0a6-4b25-91ed-de53affe74db}"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Baldev Batra</dc:creator>
  <cp:keywords/>
  <dc:description/>
  <cp:lastModifiedBy>Baldev Batra</cp:lastModifiedBy>
  <cp:revision>4</cp:revision>
  <dcterms:created xsi:type="dcterms:W3CDTF">2025-12-17T10:59:00Z</dcterms:created>
  <dcterms:modified xsi:type="dcterms:W3CDTF">2025-12-17T11:00:00Z</dcterms:modified>
</cp:coreProperties>
</file>